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Аутогемотерапия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Гемотрансфузия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Промывание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паранальных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желез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екарственные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Клизма лекарственная ( Включает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ведение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 прямую кишку микроклизмы.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материал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Пункция 2 категории сложности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прокол  полости или какого-либо органа с лечебной или диагностической целью,1 пункция)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Очистьительная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клизма, до 10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екарствен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Очистительная клизма, свыше 25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екарст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Бужирование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уретры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Снятие клеща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одного)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Ректальное введение препаратов (включает фиксацию при помощи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Внутримышечная/подкожная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 инъекция через установленный катете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одна инъекция)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120,00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Субконъюнктивальная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Блокада 1 категории сложности (одна точка, зависит от веса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,м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еста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введения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новокаина,включая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Блокада 2 категории сложности (1 точка, зависит от веса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,м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еста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введения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новокаина,включая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Пункция 1 категории сложности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прокол  полости или какого-либо органа с лечебной или диагностической целью,1 пункция)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Постановка внутривенного катетера 1 категории ( Зависит от вида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выполняемой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Постановка внутривенного катетера 2 категори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Зависит от вида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выполняемой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 категории, до 100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2 категории, до 200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3 категории, до 300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Подкожная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капельно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Снятие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внутривеного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катетера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раны 1 категории ( Включает обработку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раны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материалы и медикаменты)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раны 2 категории ( Включает обработку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раны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материалы и медикаменты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ран с наложением швов 1 категории ( 1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рана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материалы,медикаменты,дополнительные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ран с наложением швов 2 категории ( 1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рана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материалы,медикаменты,дополнительные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ран с наложением швов 3 категории ( 1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рана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материалы,медикаменты,дополнительные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Установка  дренажа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Включает: установку дренажа в одну рану. Отдельно считаются медикаменты, расходные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Первичный прием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spellStart"/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Включает:клинический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осмотр,консультацию,фиксацию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владельца,термометрию,пальпацию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Повторный прием. Повторное обращение в течени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31 дня. Клинический осмотр врачом-терапевтом (термометрия, пальпация,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аускультация), консультация по ре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350,00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Консультация без животного. Рекомендации в устной форме по уходу, содержанию и кормлению.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Консультация по результатам анализов без осмотра (расшифровка и рекомендации в устной форме по результатам анализов)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Нахождение животного в клинике на процедурах 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владельцев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,п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наблюдение ассистента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Фиксация животного собаки 1 категории. (Привлечение дополнительного сотрудника для фиксации  и специальных  средств)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Фиксация животного собаки 2 категории. (Привлечение дополнительного сотрудника для фиксации животного массой более 15 кг и специальных  средств)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Фиксация животного собаки 3 категории. (Привлечение дополнительного сотрудника для фиксации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агресивного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 и специальных  средств)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Фиксация животного кошки 1 категории. (Привлечение дополнительного сотрудника для фиксации и специальных  средств)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Фиксация животного кошки 2 категории. (Привлечение дополнительного сотрудника для фиксации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агресивного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 и специальных  средств)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Спринцивание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влагалища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Катетеризация мочевого пузыря кота (Включает: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Катетеризация мочевого пузыря кошки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Включает: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Катетеризация мочевого пузыря, для взятия проб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мочи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Опорожнение мочевого пузыря механически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Очистительная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клизма,от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10 до 25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Санация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мочевого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позыря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через катетер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препуция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носовой полости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Наложение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иммобилизирующей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повязки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расходные материалы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Снятие швов 1 категории ( 1 шов до 10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см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считаются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Снятие швов 2  категории ( 1 шов более 10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см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считаются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Наложение бинтовой повязки 1 категории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Зависит от сложности наложения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повязки,расходные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Наложение бинтовой повязки 2 категории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Зависит от сложности наложения  повязки, расходные материалы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Вскрытие абсцесса, гематомы ( Включает вскрытие одного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абсцесса,гематомы,санацию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полости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.М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расходные материалы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Пункция ушной  гематомы ( Включает: пункцию одной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гематомы,аспирацию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жидкости,введение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лекарственного препарата в полость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гематомы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.М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расхо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дренажа (одна процедура)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швов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 осложненных патологическим процессом)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Диагностическая пальпация простаты, ректально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Вагинальное исследование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5 категории, более 400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Катетеризация мочевого пузыря суки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Включает: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Лапароцентез с удалением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асцитной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жидкости  2 кат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ложности ( зависит от массы животного, времени выведения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асцитной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жидкости)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Оральное введение препаратов 1 категории ( 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вида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тепени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агрессии животного, включая фиксацию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владельца,без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стоимости препарата)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Оральное введение препаратов 2 категории ( 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вида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тепени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агрессии животного, включая фиксацию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владельца,без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стоимости препарата)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Оральное введение препаратов 3 категории ( 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вида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тепени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агрессии животного, включая фиксацию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владельца,без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стоимости препарата)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Постановка внутривенного катетера 3 категори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Зависит от вида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выполняемой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Лапароцентез с удалением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асцитной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жидкости 1 кат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ложности ( зависит от массы животного, времени выведения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асцитной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жидкости)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Обработка глаз средствами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гигиены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екарственными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каплями для глаз (включает фиксацию животного при помощи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Глюкозометри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экспресс-метод)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Катетеризация мочевого пузыря кобеля. (Включает: фиксацию животного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аму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процедуру.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расходный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,л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ек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дренажа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4 категории, до 400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ротовой полости (включая фиксацию животного при помощи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Оксигенотерапия ( в течени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15 мин 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Вакцинация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Рабизин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вакцин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Паппи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DP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Nobivac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Puppy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DP)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Tricat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вакцины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Tricat+R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DHPPi+L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DHPPi+LR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Эурикан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DHPPi+LR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Эурикан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DHPPi+L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Нобивак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Rabies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Квадрикат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вакц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Мультикан-8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Мультифел-4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Мультикан-6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Вангард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Плюс 5L4CV с бешенством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Вангард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Плюс 5L4CV 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1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Дюрамон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вакцин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Пуревакс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RCP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 в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Пуревакс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RCPch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стоимость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Мультифел-4 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Rabies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сто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Дюрамон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Rabies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вакцинация.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стоимос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Вакцинация кроликов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Вакцинация против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миксоматоза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ВГБК.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термометрия, регистрация в журнале, отметка в ветеринарном паспорте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Вакдерм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-F  вакцинация против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дерматофитозов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( 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 и стоимость вакцины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Дерматология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Промывание наружного слухового прохода (одного) 2 категория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Цитологическое исследование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ополнительный мазок-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cito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  (при необходимости взятия второго мазка)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Отодектоз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-исследование мазка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cito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Очистка ушной раковины 12категории (Зависит от степени загрязнения ушной раковины)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Локальная стрижка 1 категории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зависит от числа выстригаемых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участков)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Локальная стрижка 2 категории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зависит от числа выстригаемых участков)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Очистка ушной раковины 1 категории (Зависит от степени загрязнения ушной раковины)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Отоскопия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Соскоб поверхностный/глубоки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трихоскопия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+забор )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cito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Цитологическое исследование мазка -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cito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(включая забор материала)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Приготовление растворов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Посев материала на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(14-21 день)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Промывание наружного слухового прохода (одного)1 категория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Прием врача специалист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дерматолога) - ( включает повторный осмотр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животного,фиксацию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при 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владельца,коррекция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лечения по состоянию)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Соскоб поверхностный/глубоки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трихоскопия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+забор )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cito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)-дополнительное исследование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Диагностика лампой Вуда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Аспирационная биопсия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взятие материала 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Прием врача специалиста (дерматолога) - (включает осмотр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,ф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иксацию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при помощи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владельца,разработку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схемы лечения)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Тест с влажной бумагой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на исключение наличия блох)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Манипуляции и введения препаратов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клеща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Оральное/ректальное введение препаратов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Внутримышечная/подкожная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Внутривенная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120,00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Внутриполостная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Субконъюнктивальная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инъекция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Блокада циркулярная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Блокада ганглиев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Блокады прочее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Пункции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Постановка внутривенного катетера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Постановка внутривенного катетера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дренажа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 категории, до 200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2 категории, до 400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Внутривенная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инфузионная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тарпия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3 категории, более 400 мл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Подкожная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инфузия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капельно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Катетризация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цетнральных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вен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Катетризация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цетнральных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вен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Снятие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внутривеного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катетера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Кастрация животных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в брюшной полости), до 10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Кастрация кота. (Включает: операционный комплекс,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экзотов, 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Кастрация кобеля  до 10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Кастрация кобеля, до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Кастрация кобеля, свыше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Кастрация кота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крипторха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под кожей), до 10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дополн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под кожей), до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дополн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под кожей), свыше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доп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в брюшной полости), до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Кастрация кобеля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семенник в брюшной полости), до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Установка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Супрелорин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4.7 мл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Включен: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осмотрт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животного, консультация, термометрия и стоимость препарата ).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7 500,00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Акушерство и гинекология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Кесарево сечение сук до 5 кг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Кесарево сечение сук до 15 кг (Включает: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Стерилизация сук до 10 кг 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 мероприятия по проведению оперативного вмешательства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сук до 20 кг.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(Включает: мероприятия по проведению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сук свыше 20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(Включает: мероприятия по проведению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сук до 10 кг при патологии.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Операционный комплекс,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расходные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сук до 20 кг при патологии.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 мероприятия по проведению оперативно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сук свыше 20 кг при патологии.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(Включает: мероприятия по проведению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операти</w:t>
            </w:r>
            <w:proofErr w:type="spellEnd"/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Кесарево сечение сук свыше 15 кг 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экзотов. 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(Проведение полостной операции с удалением яичников и матки.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 мероприятия по проведению оперативного вмешательства, О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экзотов с удалением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/а желез. (Включает: мероприятия по проведению оперативного вмешательства,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асходный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Стерилизация кошки без удаления матки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Разрез по белой линии живота. Включает: мероприятия по проведению оперативного вмешательства, анестезию. Отдел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кошки с удалением матки.(Разрез по белой линии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: мероприятия по проведению оперативного вмешательства, анестезию. Отдельно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Стерилизация кошки с удалением матки по боковому разрезу.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(Включает: мероприятия по проведению оперативного вмешательства, анестезию.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оплачив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5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Стерилизация кошки без удаления матки, по боковому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резрезу</w:t>
            </w:r>
            <w:proofErr w:type="spellEnd"/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 оперативного вмешательства, анестезию.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оплач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Стерилизация кошки при патологическом процессе матки и яичников Разрез по белой линии живота. Включает: мероприятия по проведению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Кесарево сечение кошек.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Прием родов: нормально протекающие роды. Стоимость за 30 мин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Прием родов: Патологические роды. Стоимость за 30 мин.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Хирургия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Вправление и фиксация выпавшей матки у собаки от 20 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Диагностическая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лапоротомия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собаки и кошки от  10 кг.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материал,медикаменты,анестезия,дополнительные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оплачиваютс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папиломы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 Включает: удаление одной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папиломы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на тонкой ножке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материал,лекарственные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препараты,до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пупочной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5 кг.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3 800,00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Усечение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свыше 15 кг.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пупочной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пупочной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свыше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промежностной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промежностной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промежностной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свыше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ущемленное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свыше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ущемленное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Усечение ущемленное паховой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грыжы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Диагностическая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лапоротомия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собаки и кошки до 10 кг.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материал,медикаменты,анестезия,дополнительные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Заворота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желудка,оперативные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мероприятия 1 категории.(Зависит от веса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устанавливае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Заворота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желудка,оперативные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мероприятия 2  категории.(Зависит от веса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устанавлива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14 000,00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Оперативное вмешательство на кишечнике и желудке 1 категории. (Зависит от веса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Оперативное вмешательство на кишечнике и желудке 2 категории. (Зависит от веса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Оперативное вмешательство на кишечнике и желудке 3 категории. (Зависит от веса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животного,сложности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Сплэнэктомия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5 кг.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одиночного новообразования 1 категории ( Зависит от веса и вида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,х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образования.) Включает: мероприятия по проведению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операт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одиночного новообразования 2  категории ( Зависит от веса и вида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,х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образования.) Включает: мероприятия по проведению  опера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Сплэнэктомия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до 15 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Сплэнэктомия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выше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15  кг.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Онкологические операции 1 категории сложности (Зависит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локализации,величины,характера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новообразования,веса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ус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Онкологические операции 2  категории сложности (Зависит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локализации,величины,характера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новообразования,веса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Онкологические операции 3  категории сложности (Зависит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локализации,величины,характера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новообразования,веса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Уретростомия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кота.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опалачивается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материал,лекарствен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Удаление фаланги  при патологии.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(Включает: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тдельно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дополнительные процедуры)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рудиментарных фаланг, до 7 дней.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рудиментарных фаланг, до 2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рудиментарных фаланг, старше 2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операцию,анестезию,расходный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отдельн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хвоста, до 7 дней.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хвоста, до 2 мес.(Включает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Ампутация хвоста, старше 2 мес. (Включает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операцию,анестезию,расходный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материал,медикаменты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.Д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Цистотомия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 5 до 15 кг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Цистотомия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свыше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материал,лекарств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Колонэктомия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материал,лекарственные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Удаление когтевых фаланг у кошек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Онихэктомия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 передние лапы.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Удаление когтевых фаланг у кошек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Онихэктомия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)  пер.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задн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 лапы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оплачи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Вправление и фиксация выпавшей матки у собаки до 20 кг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Включает: мероприятия по проведению  оперативного  вмешательства .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Онкологические операции 4  категории сложности (Зависит от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локализации,величины,характера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новообразования,веса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вида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животного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.К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атегория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сложности 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Цистотомия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до 5  кг ( Включает: мероприятия по проведению  оперативного  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Отдельно оплачивается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анестезия.расходный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материал,лекарствен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Восстановление разрыва верхнего неба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proofErr w:type="spellStart"/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Физиопроцедуры</w:t>
      </w:r>
      <w:proofErr w:type="spellEnd"/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Ультразвуковая терапия аппаратом УМИ-50 при  МКБ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Анестезия и реанимация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Инфильтрационная анестезия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Седация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Седация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Премедикация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Общий наркоз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Общий наркоз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Реанимационные услуги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Реанимационные услуги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Послеоперационное наблюдение за животным до 15 кг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Послеоперационное наблюдение за животным свыше 15 кг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Премедикация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(Медикаментозная подготовка перед общим наркозом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Стоимость препарата включена. 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Общий наркоз 1 категории. Зависит от сложности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животного,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колличества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расходуемых  препаратов при выполнении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манипуля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Общий наркоз 2 категории. Зависит от сложности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животного,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колличества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расходуемых  препаратов при выполнении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манипуля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Общий наркоз 3 категории. Зависит от сложности оперативного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вмешательства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животного,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колличества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расходуемых  препаратов при выполнении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манипуля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Инфильтрационная анестезия ( Введение анестезирующего вещества в определенную область в целях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обезболиапния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тоимость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преперата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включена.)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Седация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животного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включая стоимость и введение препаратов 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Урология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Катетризация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мочевого пузыря кота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Катетризация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мочевого пузыря кота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Катетризация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мочевого пузыря, для взятия проб мочи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Опорожнение мочевого пузыря механически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Уретростомия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кота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Санация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мочевого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позыря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через катетер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препуция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Травматология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Обработка швов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Санация аппарата внешней фиксации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без наложения швов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без наложения швов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без наложения швов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с наложением швов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с наложением швов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Обработка ран с наложением швов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Хирургическая постановка дренажа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Хирургическая постановка дренажа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Хирургическая постановка дренажа 3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Остисинтез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Остисинтез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Наложение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иммобилизирующей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повязки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швов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швов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Наложение бинтовой повязки 1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Наложение бинтовой повязки 2 категории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Вскрытие абсцесса, гематомы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Пункция абсцесса, гематомы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proofErr w:type="spellStart"/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Косметические</w:t>
      </w:r>
      <w:proofErr w:type="gramStart"/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,г</w:t>
      </w:r>
      <w:proofErr w:type="gramEnd"/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игиенические</w:t>
      </w:r>
      <w:proofErr w:type="spellEnd"/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 xml:space="preserve"> процедуры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Обрезка когтей собаки свыше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Удаление колтуна (с одной части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тела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:г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олова,хвост,лапа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т д 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секрета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параанальных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желез 1 категории сложност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зависит от веса животного и способа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манипуляции,включая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Обрезка когтей кошк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Обрезка когтей собаки до 15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Обрезка клюва (включая шлифование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клюва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,ф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иксацию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птицы)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Обрезка резцов у грызуно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Гигиеническая стрижка кошк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стрижка машинкой,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орезка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когтей,не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анестезию, мытье животного)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секрета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параанальных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желез 2 кат сложност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зависит от веса животного и способа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манипуляции,включая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гигиеническая чистка ушных ракови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одна голова)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Гигиеническая стрижка кролик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помощью владельца)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Мытье животного до 5 к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включая фиксацию с помощью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владельца,средства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гигиены)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Наклейка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антицарапак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1 лапка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Травматология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Остеосинтез 1 категории ( Зависит от сложности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оперативные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мероприятия,премедикацию,анестезию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Дополнительно оплачиваются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медикамен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Остеосинтез 2  категории ( Зависит от сложности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операции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.В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ключает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: оперативные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мероприятия,премедикацию,анестезию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Дополнительно оплачиваются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медикаме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Санация аппарата внешней фиксации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спиц, 1 категории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Зависит от сложности операции)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спиц, 2 категори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и(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Зависит от сложности операции)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аппарата внешней фиксации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Стоматология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зубного камня механически (1 зуб)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Снятие зубного камня уз аппаратом, 1 зуб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зубов 1 категории, 1 зуб ( Категория зависит от сложности экстракции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зуба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,А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нестезия,медикаменты,расходные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Удаление зубов 2 категории, 1 зуб ( Категория зависит от сложности экстракции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зуба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,А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нестезия,медикаменты,расходные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Резекция корня зуба , 1 зуб (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анестезия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,м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едикаменты,расходные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материалы,дополнительные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процедуры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Ультразвуковое снятие зубного камня. ( Входит сама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процедура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.А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нестезия,медикаменты,расходные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материалы оплачиваются отдельно)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УЗИ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  <w:gridCol w:w="1574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Снимок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Узи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Обзорное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УЗИ брюшной полости. Включает  исследование каждой системы с описанием.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Повторное УЗИ. (обзорное УЗИ  брюшной полости, консультация по результатам обследования, выдача заключения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УЗИ 1 системы. ( Включает исследование отдельной системы)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ЭХО скрининг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Эхо сердца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Рентген снимок в одной проекции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Дополнительный рентген-снимок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Введение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рентгенконтрастного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вещества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350,00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Лаборатория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Вирусная лейкемия кошек (АГ) ИФА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Трансмиссивные заболевания собак ПЦР (бабезиоз 4 вида,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эрлихиоз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анаплазмоз,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боррелиоз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Цитология  выпотов, экссудатов/транссудатов (Биохимия+ цитология)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Микоплазмоз птиц (M.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gallisepticum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Микоплазмоз птиц (M.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synoviae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Бордетеллез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Гемобартонеллез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  <w:t>Mycoplasma canis, Mycoplasma cynos (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собаки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  <w:t>Mycoplasma felis, Mycoplasma gateae (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кошки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val="en-US"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Бабезиоз собак (комплекс 4 вида)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Дирофиляриоз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immitis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repens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 иммунодефицит кошек (АТ)   ИХ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2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Панлейкопения кошек (АГ)  ИХ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Парвовирусная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инфекция собак (АГ)  ИФА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Чума собак (АГ)   ИХ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Криптоспоридиоз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(АГ)  ИХ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Лямблиоз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(АГ) ИХ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Болезнь Лайма (АТ) 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Дирофиляриоз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(АГ) 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Эрлихиоз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(АТ) + Анаплазмоз (АТ)       (трансмиссивные инфекции собак)  ИФА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Дирофиляриоз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 и кошек (АГ)  ИФА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Лейшманиоз (АТ)   ИХ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 лейкоз (АГ) +Вирусный иммунодефицит кошек (АТ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)И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ФА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Парвовирус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/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Коронавирус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(ИХ)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Неоспороз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 (АТ) ИХ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Ангиостронгилез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Токсикологическое исследование мочи при отравлении питомца неизвестным ядом Метод ГХ-МС, ВЭЖХ-МС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Токсикологическое исследование содержимого желудка, ткани или крови животного (скрининг на неизвестный яд)  Метод ГХ-МС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9 500,00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Лекарственный мониторинг, 1 препарат (принести!) до и после приема (по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фенобарбиталу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 Метод ВЭЖХ-МС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Дирофиляриоз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(обнаружение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микрофилярий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Метод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Кнотта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Желудочно-кишечный профиль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3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Комплексный посев мочи, количественный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станд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Антибиотики+ сульфаниламиды+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нитрофураны+микостатики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Аденовироз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респираторный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Боррелиоз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(болезнь Лайма) (собаки, лошади, хорьки)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 гепатит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 перитонит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ринотрахеит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Герпесвирус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Калицивироз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Криптоспоридиоз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(собаки, кошки, лошади, морские свинки)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Коронавирусный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гастроэнтерит (собаки, кошки)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Лептоспироз 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real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time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Лямблиоз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(собаки, кошки, лошади,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мор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.с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винка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Микоплазмоз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Панлейкопения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Парвовирусная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инфекция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Сальмонеллез (собаки, кошки, лошади, рептилии, птицы и </w:t>
            </w:r>
            <w:proofErr w:type="spellStart"/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др</w:t>
            </w:r>
            <w:proofErr w:type="spellEnd"/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Токсоплазмоз 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real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time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Туберкулез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Хламидиоз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Выявление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Helicobacter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pylori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(язва желудка)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Цитомегаловирус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Чума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плотоядных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Листериоз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Кампилобактериоз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собаки, лошади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Ротавирусная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инфекция (собаки, кошки, лошади, птицы)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Анаплазмоз (собаки, лошади, кошки, хорьки)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Эрлихиоз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(собаки, хорьки, кошки)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Уреаплазмоз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(собаки, кошки)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Вирусная лейкемия кошек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real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time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Орнитоз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Вирусный иммунодефицит кошек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real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time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Йерсиниоз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Yersinia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enterocolitica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Определение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С-реактивного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белка   Экспресс,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ислед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Определение Ревматоидного фактора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Фруктозамин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Общая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железосвязывающая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способность сыворотки крови (ОЖСС+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Fe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+ % насыщения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трансферрина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Ионизированный кальций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Панкреатинлипаза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  (диагностика панкреатита)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Панкреатинлипаза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кошек  (диагностика панкреатита)  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Общие желчные кислоты , 1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ислед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Общие желчные кислоты , 2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ислед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Биохимическое исследование выпотов  (альбумин, глобулин, амилаза, холестерин, глюкоза, триглицериды, липаза, общий белок)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Соотношение альбумин/глобулин в выпоте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Комплексное биохимическое исследование мочи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моч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амил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кальций, натрий, калий, фосфор, магний, об.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Белок, глюкоза,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мочев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К-та, ГГТ,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соотошени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Фракционный клиренс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Na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креатинин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мочи и крови, натрий мочи и крови)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Комплексный  химический анализ крови (М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), мочи (М2) или волос (М3) на микроэлементы   (25 показателей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Li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B,Al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Si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Cr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Мn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Ni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Cu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Zn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Se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Химический анализ на микроэлементы по выборочным показателям (из вышеперечисленных; коды исследований в направлении)                             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Комплексный химический анализ крови на витамины (12 показателей) Витамины A, D, E, K, C, B1, B2, B5, В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,H(биотин), В9 (фолиевая к-та), В12 Метод ВЭЖХ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Комплексный химический анализ крови на витамины гр. В  (7 показателей) Витамины  B1, B2, В3, B5, В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,В9 (фолиевая к-та), В12   Метод ВЭЖХ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Комплексный химический анализ крови на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жирорастворимые  витамины (4 показателя)  Витамины A, D, E, K      Метод ВЭЖХ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6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Химический анализ на витамины по выборочным показателям (из вышеперечисленных; коды исследований в направлении)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Комплексный анализ на основные аминокислоты (13показателей)       Метод ВЭЖХ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Анализ крови на витамины B9 и B12 (ИФА)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Кроветворение – Вит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В12, В9, К, Кобальт, Медь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Пищеварение – Вит. А, В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В12, В9, Цинк, Селен, Марганец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Состояние шерсти – Вит. А, В8, Цинк, Медь, Селен, Молибден, Йод, жирные кислоты Omega-3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белков сыворотки крови (ОБ, альбумин, глобулины – α1, α2,  β, γ)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Общий клинический анализ крови  (26 показателей включая СОЭ)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Исследование конкрементов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Соотношение белок /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креатинин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 моче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вида гельминта (имаго)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Кортизол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Прогестерон,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17-ОН прогестерон                 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Исследование кала на дисбактериоз (количественное) с определением чувствительности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Исследование спермы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Почечный профиль (Мочевина,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Креатинин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Общий белок, а-Амилаза, Глюкоза, Альбумин, Калий, Натрий, Фосфор, Кальций, Хлор, Магний, рН, ионизированный кал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Диспансеризация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3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Диспансеризация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Печеночный профиль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Репродуктивный профиль у сук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Респираторный профиль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Антитела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коронавирусной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инфекции кошек (АТ к FIP)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Титр АТ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M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парвовирусу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чуме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Титр АТ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G к лептоспирозу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Титр АТ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G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эрлихиозу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Титр АТ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G к бруцеллезу собак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Комплекс «Глистные инвазии собак/кошек» ИФА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(аскаридоз,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токсокароз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описторхоз+ цестодоз)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Желудочно-кишечный профиль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Печеночный профиль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Репродуктивный профиль у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Респираторный профиль кошек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Бактериологический анализ  (скрининг)  с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Микологический анализ 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(скрининг)  с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микостатикам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Комплексный анализ (без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) скрининг с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Выделение облигатных  анаэробов с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чувствительности возбудителя к дополнительному антибиотику (антибиотик принести!)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Бактериологический анализ  (количественный),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Микологический анализ  (количественный),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микостатикам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Комплексный анализ (без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количественный),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антибиотикам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Антибиотик по выбору из списка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Бактериологический анализ  (количественный), без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антибиотикам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Комплексный анализ (без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; скрининг), 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антибиотикам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Бактериологический анализ мочи  количественный,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 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нитрофуранам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сульфаниламидам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Микологический анализ СКРИНИНГ (с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дерматофитами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)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микостатикам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Полное микробиологическое обследование СКРИНИНГ (с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дерматофитами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)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подтитровкой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антиб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Диагностика стрептококков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</w:t>
            </w:r>
            <w:proofErr w:type="spellEnd"/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Посев на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уреаплазмы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Ureaplasma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spp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.) и определение чувствительности к антимикробным препаратам.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Бактериологический посев на  сальмонеллез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Трийодтиронин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(Т3),         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общий,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Т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свободный,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Альдостерон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Паратгормон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АКТГ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Эстрадиол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Андростендион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Тестостерон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Дексаметазоновая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проба (3 пробы на кортизол)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Гормональный скрининг (ТТГ, Т3общ.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,Т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общий, Т4 свободный, кортизол), 5 гормонов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Хорьки (профиль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гиперадренокортицизм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эстрадиол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17-ОН прогестерон,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андростендион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3 гормона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Цитология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пунктатов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мазков-отпечатков, соскобов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Цитология  влагалищных мазков,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пунктатов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молочной железы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Цитология мочи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Гистологическое исследование (2 образца)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Гистологическое исследование (3 образца)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Комплексное гистологическое исследование с доп. окрасками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Патанатомическое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вскрытие (животные 1 – 5 кг) без утилизации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Патанатомическое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вскрытие (животные  до 80 кг) без утилизации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Цитология ликвора (биохимия+ цитология)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Цитология синовиальной жидкости (биохимия+ цитология)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аллергии к 8 любым кормам (корма принести!)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аллергии к 4 любым кормам (корма принести!)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Аллергопанель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на  8 кормов из списка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аллергии к 1доп. Корму  (корм  принести!)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Определение аллергии к 1доп. Корму  из списка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Аллергопанель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на  4 корма из списка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Выборочные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допол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монопродукты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из списка (150 продуктов)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150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монопродуктов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10 000,00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Аллергопанель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  20 непищевым аллергенам для собак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Е)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Аллергопанель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20 непищевым аллергенам для кошек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Е)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Биохимический анализ по 12 показателям (билирубин общий и прямой, АЛТ, АСТ, Мочевина,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Креатинин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Общий белок, Амилаза,  Щелочная фосфатаза, Глюкоза, Л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Экспресс-тест вирусная лейкемия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Панкреатическая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эластаза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собак   (ИФА)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Респираторные инфекции кошек (хламидиоз, микоплазмоз кошек,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калицивироз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ринотрахеит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бордетеллез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ТТГ,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Токсоплазмоз ИФА (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G - Антитела)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1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Биохимический анализ по 11показателям (билирубин общ. и прям, АСТ, Мочевина,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Креатинин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.б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елок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ЩФ,Глюкоза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ЛДГ, Альбумин, ГГТ)  Профиль для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лошаде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экспресс-тест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парвовирус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Исследование крови, мочи  или ткани  на содержание мышьяка, ртути, железа, цинка, свинца, кадмия   Метод ААС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Посев содержимого абсцесса на актиномикоз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Особо опасные вирусы кошек  ПЦР (лейкемия, иммунодефицит, вирусный перитонит)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Бактериологический анализ  (скрининг) без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подтитровки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 антибиотикам и фагам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Микроскопия мазка (бактериоскопия мазка-отпечатка)     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Биохимический анализ по выборочным показателям  (из вышеперечисленных; коды исследований в направлении), 1 показ.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Печеночный профиль (Бил.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., бил. Прям,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Аст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  Об.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Белок, Альбумин, ЩФ, ГГТ, холестерин, ЛДГ, ХЭ, железо, ОЖСС, глюкоза) 14 показателей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Биохимический анализ по 24 показателям (см. выше + холестерин, Альбумин, ГГТ, Триглицериды, КФК, К,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Na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Fe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Mg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Cl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рН)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Биохимический анализ по 28 показателям (см. выше + Кислая фосфатаза, Мочевая кислота,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Холинэстераза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  Липаза)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Общий клинический анализ крови  (25 показателей, без СОЭ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ретикулоцитов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Аллергопанель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монопродукты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  к 46 пищевым аллергенам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Инфекции репродуктивной сферы собак  (хламидиоз, микоплазмоз собак, герпес вирус  собак, титр АТ к бруцеллезу,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кампилобактериоз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уреаплазмоз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4 600,00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Бактериальные кишечные инфекции  ПЦР (сальмонеллез,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кампилобактериоз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йерсиниоз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Патанатомическое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вскрытие (животные до 1 кг) без утилизации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5 </w:t>
            </w: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Исследование инсулина с индексом инсулин/глюкоза собак и хорьков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Гистологическое исследование (1 образец)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Кровопаразитарные инвазии – бабезиоз,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пироплазмидозы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гемобартонеллёз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Яйца гельминтов и простейшие в кале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Комплексная диагностика токсоплазмоза (ИФА+ ПЦР)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Эктопаразиты 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дерматофиты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(соскоб, волос, мазок) 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Общий клинический анализ кала (биохимия, переваримость корма,  микроскопия) (без яиц гельминтов и простейших!)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Общий клинический анализ мочи 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Лямблиоз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Giardia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Токсоплазмоз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Toxo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/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IgM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Ab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Парвовироз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/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Коронавирусный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Энтерит CPV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/CCV AG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Коронавирус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кошек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FCoV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Ab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Вирусный Иммунодефицит/ Вирусная Лейкемия FIV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Ab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/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FeLV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Панлейкопения FPV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Бешенство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Rabies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Ag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экспресс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Стационарное содержание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Содержание животных до 10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(Для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вакцинированых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не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агресивных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животных.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Выгул, кормление, смена подстилки: 2-3 раза в день и по мере необходимости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850,00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Содержание животных до 25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(Для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вакцинированых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не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агресивных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животных.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Выгул, кормление, смена подстилки: 2-3 раза в день и по мере необходимости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1 250,00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Содержание животных свыше 25 кг.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(Для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вакцинированых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и не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агресивных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животных.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Выгул, кормление, смена подстилки: 2-3 раза в день и по мере необходимо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Стрижки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1566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Такса гладкошерстная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Такса жесткошерстная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Фокстерьер стрижка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Фокстерьер стрижка,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Фокстерьер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Фокстерьер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Цвергшнауцер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Цвергшнауцер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Цвергшнауцер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Цвергшнауцер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Черный терьер,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Черный терьер, 1 час, 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Шотландский сеттер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Шотландский сеттер,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Эрдельтерьер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Эрдельтерьер,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Эрдельтерьер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Эрдельтерьер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Афганская борзая вычесывание,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Афганская борзая вычесывание, 1 час,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Бернский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зенненхунд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Бернский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зенненхунд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Бобтейл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 машинку)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Бобтейл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под машинку),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Бобтейл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вычесывание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Бобтейл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вычесывание, 1 час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Биар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вычесывание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Биар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вычесывание, 1 час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Восточно-европейская собака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Восточно-европейская собака,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Голден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ретривер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под машинку) или вычесывание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Голден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ретривер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под машинку) или вычесывание,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Джек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рассел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Джек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рассел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Ирландский сеттер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Ирландский сеттер,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Ирландский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Ирландский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Ирландский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Ирландский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Керн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Керн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Керн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Керн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Миттельшнауцер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Миттельшнауцер,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Миттельшнауцер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Миттельшнауцер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Мягкошерстный пшеничный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Мягкошерстный пшеничный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Норфолк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Норфолк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Парсон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рассел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Парсон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рассел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Ризеншнауцер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Ризеншнауцер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Ризеншнауцер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Ризеншнауцер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Скай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Скай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Скотч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Скотч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Скотч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Скотч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Бульмастиф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Бультерьер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Далматин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Дог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Мастино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Мопс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Пинчер карликовый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Вычесывание колтунов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Узоры на спине, хвосте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Вычесывание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фурминатором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,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Антицарапки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с установкой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Мытье, сушка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Пуделиные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лапки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Чистка щеткой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Ирландский волкодав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Ирландский волкодав,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Кавказкая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овчарка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Кавказкая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овчарка, 1 час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Колли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Колли 1 час,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Лабрадор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Лабрадор,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Московская сторожевая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Московская сторожевая,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Немецкая овчарка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Немецкая овчарка,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Ньюфаундленд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Ньюфаундленд, 1 час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Самоедская лайка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Самоедская лайка 1 час,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Сибирская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хаски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Сибирская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хаски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1 час,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Шарпей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Шарпей,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Шелти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Шелти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Южнорусская овчарка 1 час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Южнорусская овчарка 1 час,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Американский бульдог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Американский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питбуль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Американский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стаф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Английский/французский бульдог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Бассет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хаунд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Бигль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Бландхаунд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Боксер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Йо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рк стр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ижка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Йорк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Китайская хохлатая голая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Китайская хохлатая голая,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Китайская хохлатая пуховка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Китайская хохлатая пуховка,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Мальтийская болонка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Мальтийская болонка,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Пекинес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Пекинес,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Ши-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тцу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Ши-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тцу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Лхаса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апсо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Лхаса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апсо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Чихуа-хуа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Чихуа-хуа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Японский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хин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Японский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хин,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Бишон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фризе</w:t>
            </w:r>
            <w:proofErr w:type="gram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Бишон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фризе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Американский кокер-спаниель (под машинку)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Американский кокер-спаниель (под машинку),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Американский кокер-спаниель (модельно)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Американский кокер-спаниель (модельно),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Английский кокер-спаниель (под машинку)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Английский кокер-спаниель (под машинку),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Английский кокер-спаниель (модельно)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Английский кокер-спаниель (модельно),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Русский спаниель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Русский спаниель,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Английский сеттер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Английский сеттер,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Английский спрингер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Английский спрингер,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Австралийский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Австралийский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Австралийский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Австралийский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Вельш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Вельш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Вельш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Вельш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Вест-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хайленд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уайт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Вест-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хайленд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уайт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-терьер,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Вест-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хайленд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уайт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Вест-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хайленд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-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уайт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-терьер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2 300,00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Грифон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Грифон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Денди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динмонт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Денди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динмонт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Денди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динмонт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Денди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динмонт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 тримминг,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Бедлингтон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Бедлингтон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Вольф шпиц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Вольф шпиц,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Кэрри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Кэрри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блю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терьер,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той (от 24 до 28)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той (от 24 до 28)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той лев, модерн и др.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1 800,00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той лев, модерн и др.,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карликовый (от 28 до 35)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карликовый (от 28 до 35)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той лев, модерн и др.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той лев, модерн и др.,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малый (от 35 до 45)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малый (от 35 до 45)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малый лев, модерн и др.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малый лев, модерн и др.,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королевский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 45 до 60)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Пудель королевский </w:t>
            </w:r>
            <w:proofErr w:type="gram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от 45 до 60)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Пудель королевский лев, модерн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3 000,00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 xml:space="preserve">Пудель королевский лев, модерн,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3 500,00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Чау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чау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под машинку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Чау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чау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под машинку,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2 100,00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Чау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чау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модельно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2 200,00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Чау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чау</w:t>
            </w:r>
            <w:proofErr w:type="spellEnd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 модельно,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2 500,00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Шпиц померанский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Шпиц померанский,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Шпиц средний (от 30 см)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1 400,00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Шпиц средний (от 30 см),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1 700,00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Шпиц большой (от 45 см)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 xml:space="preserve">Шпиц большой (от 45 см), </w:t>
            </w:r>
            <w:proofErr w:type="spellStart"/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компл</w:t>
            </w:r>
            <w:proofErr w:type="spellEnd"/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1 900,00</w:t>
            </w:r>
          </w:p>
        </w:tc>
      </w:tr>
    </w:tbl>
    <w:p w:rsidR="00766F4F" w:rsidRPr="00766F4F" w:rsidRDefault="00766F4F" w:rsidP="00766F4F">
      <w:pPr>
        <w:spacing w:before="100" w:beforeAutospacing="1" w:after="100" w:afterAutospacing="1" w:line="240" w:lineRule="auto"/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</w:pPr>
      <w:r w:rsidRPr="00766F4F">
        <w:rPr>
          <w:rFonts w:ascii="Robotoligh" w:eastAsia="Times New Roman" w:hAnsi="Robotoligh" w:cs="Times New Roman"/>
          <w:color w:val="696969"/>
          <w:sz w:val="27"/>
          <w:szCs w:val="27"/>
          <w:lang w:eastAsia="ru-RU"/>
        </w:rPr>
        <w:t>Ритуал</w:t>
      </w:r>
    </w:p>
    <w:tbl>
      <w:tblPr>
        <w:tblW w:w="5000" w:type="pct"/>
        <w:jc w:val="center"/>
        <w:tblCellSpacing w:w="22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2"/>
        <w:gridCol w:w="1641"/>
      </w:tblGrid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48C1D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FFFFFF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b/>
                <w:bCs/>
                <w:color w:val="FFFFFF"/>
                <w:sz w:val="27"/>
                <w:szCs w:val="27"/>
                <w:lang w:eastAsia="ru-RU"/>
              </w:rPr>
              <w:t>Цена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Эвтаназия животного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 1000,00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Общая кремация животного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 500,00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Индивидуальная кремация животного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От 5000,00 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Транспортировка животного в клинику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600,00</w:t>
            </w:r>
          </w:p>
        </w:tc>
      </w:tr>
      <w:tr w:rsidR="00766F4F" w:rsidRPr="00766F4F" w:rsidTr="00766F4F">
        <w:trPr>
          <w:tblCellSpacing w:w="22" w:type="dxa"/>
          <w:jc w:val="center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lastRenderedPageBreak/>
              <w:t>Видеоотчет</w:t>
            </w:r>
          </w:p>
        </w:tc>
        <w:tc>
          <w:tcPr>
            <w:tcW w:w="15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6F4F" w:rsidRPr="00766F4F" w:rsidRDefault="00766F4F" w:rsidP="00766F4F">
            <w:pPr>
              <w:spacing w:after="0" w:line="240" w:lineRule="auto"/>
              <w:jc w:val="center"/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</w:pPr>
            <w:r w:rsidRPr="00766F4F">
              <w:rPr>
                <w:rFonts w:ascii="Robotoligh" w:eastAsia="Times New Roman" w:hAnsi="Robotoligh" w:cs="Times New Roman"/>
                <w:color w:val="353535"/>
                <w:sz w:val="27"/>
                <w:szCs w:val="27"/>
                <w:lang w:eastAsia="ru-RU"/>
              </w:rPr>
              <w:t>1 000,00</w:t>
            </w:r>
          </w:p>
        </w:tc>
      </w:tr>
    </w:tbl>
    <w:p w:rsidR="00835800" w:rsidRPr="00766F4F" w:rsidRDefault="00835800">
      <w:pPr>
        <w:rPr>
          <w:lang w:val="en-US"/>
        </w:rPr>
      </w:pPr>
      <w:bookmarkStart w:id="0" w:name="_GoBack"/>
      <w:bookmarkEnd w:id="0"/>
    </w:p>
    <w:sectPr w:rsidR="00835800" w:rsidRPr="007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lig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F"/>
    <w:rsid w:val="00766F4F"/>
    <w:rsid w:val="008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F4F"/>
    <w:rPr>
      <w:b/>
      <w:bCs/>
    </w:rPr>
  </w:style>
  <w:style w:type="paragraph" w:styleId="a4">
    <w:name w:val="Normal (Web)"/>
    <w:basedOn w:val="a"/>
    <w:uiPriority w:val="99"/>
    <w:semiHidden/>
    <w:unhideWhenUsed/>
    <w:rsid w:val="007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F4F"/>
    <w:rPr>
      <w:b/>
      <w:bCs/>
    </w:rPr>
  </w:style>
  <w:style w:type="paragraph" w:styleId="a4">
    <w:name w:val="Normal (Web)"/>
    <w:basedOn w:val="a"/>
    <w:uiPriority w:val="99"/>
    <w:semiHidden/>
    <w:unhideWhenUsed/>
    <w:rsid w:val="007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7605</Words>
  <Characters>43353</Characters>
  <Application>Microsoft Office Word</Application>
  <DocSecurity>0</DocSecurity>
  <Lines>361</Lines>
  <Paragraphs>101</Paragraphs>
  <ScaleCrop>false</ScaleCrop>
  <Company/>
  <LinksUpToDate>false</LinksUpToDate>
  <CharactersWithSpaces>50857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2017-02-16T05:51:00Z</dcterms:created>
  <dcterms:modified xsi:type="dcterms:W3CDTF">2017-02-16T06:02:00Z</dcterms:modified>
</cp:coreProperties>
</file>